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26" w:rsidRPr="00381729" w:rsidRDefault="00332326" w:rsidP="00332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2326" w:rsidRPr="00381729" w:rsidRDefault="00332326" w:rsidP="00332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26" w:rsidRPr="00381729" w:rsidRDefault="00332326" w:rsidP="00332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26" w:rsidRPr="00381729" w:rsidRDefault="00332326" w:rsidP="00332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26" w:rsidRPr="00381729" w:rsidRDefault="00332326" w:rsidP="00332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26" w:rsidRPr="00381729" w:rsidRDefault="00332326" w:rsidP="00332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26" w:rsidRPr="00381729" w:rsidRDefault="00332326" w:rsidP="00332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26" w:rsidRPr="00381729" w:rsidRDefault="00332326" w:rsidP="00332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26" w:rsidRPr="00381729" w:rsidRDefault="00332326" w:rsidP="00332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26" w:rsidRPr="00381729" w:rsidRDefault="00332326" w:rsidP="00332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26" w:rsidRPr="00381729" w:rsidRDefault="00332326" w:rsidP="00332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26" w:rsidRPr="00381729" w:rsidRDefault="00332326" w:rsidP="00332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881" w:rsidRPr="004B6881" w:rsidRDefault="00332326" w:rsidP="004B6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88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4B6881" w:rsidRPr="004B6881">
        <w:rPr>
          <w:rFonts w:ascii="Times New Roman" w:hAnsi="Times New Roman"/>
          <w:sz w:val="28"/>
          <w:szCs w:val="28"/>
          <w:lang w:eastAsia="ru-RU"/>
        </w:rPr>
        <w:t>постановление правительства Еврейской автономной области от 07.04.2015 № 136-пп «О предоставлении отдельных мер социальной поддержки, предусмотренных государственной программой Еврейской автономной области «Доступная среда в Еврейской автономной области» на 2014 – 2021 годы»</w:t>
      </w:r>
    </w:p>
    <w:p w:rsidR="004B6881" w:rsidRDefault="004B6881" w:rsidP="004B6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326" w:rsidRPr="00D45549" w:rsidRDefault="00332326" w:rsidP="0033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326" w:rsidRPr="00D45549" w:rsidRDefault="00332326" w:rsidP="0033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326" w:rsidRPr="00D45549" w:rsidRDefault="00332326" w:rsidP="00332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45549"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332326" w:rsidRPr="00D45549" w:rsidRDefault="00332326" w:rsidP="00332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45549">
        <w:rPr>
          <w:rFonts w:ascii="Times New Roman" w:hAnsi="Times New Roman"/>
          <w:sz w:val="28"/>
          <w:szCs w:val="28"/>
        </w:rPr>
        <w:t>ПОСТАНОВЛЯЕТ:</w:t>
      </w:r>
    </w:p>
    <w:p w:rsidR="00332326" w:rsidRDefault="00332326" w:rsidP="004B6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D45549">
        <w:rPr>
          <w:rFonts w:ascii="Times New Roman" w:hAnsi="Times New Roman"/>
          <w:sz w:val="28"/>
          <w:szCs w:val="28"/>
        </w:rPr>
        <w:t xml:space="preserve">Внести в </w:t>
      </w:r>
      <w:r w:rsidR="004B6881" w:rsidRPr="004B6881">
        <w:rPr>
          <w:rFonts w:ascii="Times New Roman" w:hAnsi="Times New Roman"/>
          <w:sz w:val="28"/>
          <w:szCs w:val="28"/>
          <w:lang w:eastAsia="ru-RU"/>
        </w:rPr>
        <w:t>постановление правительства Еврейской автономной области от 07.04.2015 № 136-пп «О предоставлении отдельных мер социальной поддержки, предусмотренных государственной программой Еврейской автономной области «Доступная среда в Еврейской автономной области» на 2014 – 2021 годы»</w:t>
      </w:r>
      <w:r w:rsidR="001D6CBE">
        <w:rPr>
          <w:rFonts w:ascii="Times New Roman" w:hAnsi="Times New Roman"/>
          <w:sz w:val="28"/>
          <w:szCs w:val="28"/>
          <w:lang w:eastAsia="ru-RU"/>
        </w:rPr>
        <w:t>,</w:t>
      </w:r>
      <w:r w:rsidRPr="00D455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5549">
        <w:rPr>
          <w:rFonts w:ascii="Times New Roman" w:hAnsi="Times New Roman"/>
          <w:sz w:val="28"/>
          <w:szCs w:val="28"/>
        </w:rPr>
        <w:t>следующие изменения:</w:t>
      </w:r>
    </w:p>
    <w:p w:rsidR="004B6881" w:rsidRDefault="004B6881" w:rsidP="004B6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названии слова «на 2014 – 2021 годы» заменить словами «на 2014 – 2022 годы»;</w:t>
      </w:r>
    </w:p>
    <w:p w:rsidR="004B6881" w:rsidRDefault="004B6881" w:rsidP="004B6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преамбуле слова «на 2014 – 2021 годы» заменить словами «на 2014 – 2022 годы»;</w:t>
      </w:r>
    </w:p>
    <w:p w:rsidR="004B6881" w:rsidRDefault="004B6881" w:rsidP="004B6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пункте 2 слова «на 2014 – 2021 годы» заменить словами «на 2014 – 2022 годы».</w:t>
      </w:r>
    </w:p>
    <w:p w:rsidR="004B6881" w:rsidRDefault="00D1589C" w:rsidP="004B6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4B6881">
        <w:rPr>
          <w:rFonts w:ascii="Times New Roman" w:hAnsi="Times New Roman"/>
          <w:sz w:val="28"/>
          <w:szCs w:val="28"/>
          <w:lang w:eastAsia="ru-RU"/>
        </w:rPr>
        <w:t xml:space="preserve">Внести в Порядок оплаты проезда для прохождения профессионального обучения (переподготовки) и реабилитации инвалидов в возрасте от 18 до 45 лет и сопровождающих их лиц в образовательно-реабилитационных центрах и учебных заведениях, расположенных за пределами Еврейской автономной области, утвержденный вышеуказанным </w:t>
      </w:r>
      <w:r w:rsidR="004B6881" w:rsidRPr="004B6881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4B6881">
        <w:rPr>
          <w:rFonts w:ascii="Times New Roman" w:hAnsi="Times New Roman"/>
          <w:sz w:val="28"/>
          <w:szCs w:val="28"/>
          <w:lang w:eastAsia="ru-RU"/>
        </w:rPr>
        <w:t>м</w:t>
      </w:r>
      <w:r w:rsidR="004B6881" w:rsidRPr="004B6881">
        <w:rPr>
          <w:rFonts w:ascii="Times New Roman" w:hAnsi="Times New Roman"/>
          <w:sz w:val="28"/>
          <w:szCs w:val="28"/>
          <w:lang w:eastAsia="ru-RU"/>
        </w:rPr>
        <w:t xml:space="preserve"> правительства области</w:t>
      </w:r>
      <w:r w:rsidR="004B6881">
        <w:rPr>
          <w:rFonts w:ascii="Times New Roman" w:hAnsi="Times New Roman"/>
          <w:sz w:val="28"/>
          <w:szCs w:val="28"/>
          <w:lang w:eastAsia="ru-RU"/>
        </w:rPr>
        <w:t>:</w:t>
      </w:r>
    </w:p>
    <w:p w:rsidR="004B6881" w:rsidRDefault="00D1589C" w:rsidP="004B6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пункте 4 слова «предусмотренные подпунктами «б», «г» – «з» заменить словами «предусмотренные подпунктами «б», «г», «ж» и «з»;</w:t>
      </w:r>
    </w:p>
    <w:p w:rsidR="00D1589C" w:rsidRDefault="00D1589C" w:rsidP="00D15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пункт 6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D1589C" w:rsidRDefault="00D1589C" w:rsidP="00D15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«6. Комитет не вправе требовать от инвалида или сопровождающего его лица представления сведений, предусмотренных подпунктами «в», «д», «е» и «и» пункта 2 Настоящего Порядка. Инвалид или сопровождающее его лицо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вправе представить указанный документ в комитет по собственной инициативе.</w:t>
      </w:r>
    </w:p>
    <w:p w:rsidR="00D1589C" w:rsidRDefault="00D1589C" w:rsidP="00D15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инвалид или сопровождающее его лицо не представили документы, предусмотренные подпунктами «в», «д», «е» и «и» пункта 2 настоящего Порядка, комитет в порядке межведомственного информационного взаимодействия запрашивает соответствующие подтверждающие сведения в органах государственной власти, органах местного самоуправления или органах государственных внебюджетных фондов.</w:t>
      </w:r>
    </w:p>
    <w:p w:rsidR="00D1589C" w:rsidRDefault="00D1589C" w:rsidP="00D15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Внеси в Порядок компенсации инвалидам оплаты обучения </w:t>
      </w:r>
      <w:r>
        <w:rPr>
          <w:rFonts w:ascii="Times New Roman" w:hAnsi="Times New Roman"/>
          <w:sz w:val="28"/>
          <w:szCs w:val="28"/>
          <w:lang w:eastAsia="ru-RU"/>
        </w:rPr>
        <w:br/>
        <w:t>в образовательных учреждениях высшего и среднего профессионального образования, имеющих государственную аккредитацию, определяет механизм компенсации инвалидам оплаты обучения в образовательных учреждениях высшего и среднего профессионального образования, имеющих государственную аккредитацию, утвержденный вышеуказанным постановлением правительства области:</w:t>
      </w:r>
    </w:p>
    <w:p w:rsidR="00D1589C" w:rsidRDefault="00D46A25" w:rsidP="00D15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пункте 4 слова «предусмотренных подпунктами «а» – «е» заменить словами «предусмотренных подпунктами «а», «б», «д» и «е»;</w:t>
      </w:r>
    </w:p>
    <w:p w:rsidR="00D46A25" w:rsidRDefault="00D46A25" w:rsidP="00D15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пункте 5  слова «предусмотренные подпунктами «б» – «е» заменить словами </w:t>
      </w:r>
      <w:r w:rsidR="00995BB5">
        <w:rPr>
          <w:rFonts w:ascii="Times New Roman" w:hAnsi="Times New Roman"/>
          <w:sz w:val="28"/>
          <w:szCs w:val="28"/>
          <w:lang w:eastAsia="ru-RU"/>
        </w:rPr>
        <w:t>«предусмотренные подпунктами «б», «д» и «е»;</w:t>
      </w:r>
    </w:p>
    <w:p w:rsidR="00995BB5" w:rsidRPr="00995BB5" w:rsidRDefault="00995BB5" w:rsidP="0099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B5">
        <w:rPr>
          <w:rFonts w:ascii="Times New Roman" w:hAnsi="Times New Roman"/>
          <w:sz w:val="28"/>
          <w:szCs w:val="28"/>
          <w:lang w:eastAsia="ru-RU"/>
        </w:rPr>
        <w:t xml:space="preserve">- пункт 7 изложить </w:t>
      </w:r>
      <w:r w:rsidRPr="00995BB5">
        <w:rPr>
          <w:rFonts w:ascii="Times New Roman" w:hAnsi="Times New Roman"/>
          <w:sz w:val="28"/>
          <w:szCs w:val="28"/>
        </w:rPr>
        <w:t>в следующей редакции:</w:t>
      </w:r>
    </w:p>
    <w:p w:rsidR="00995BB5" w:rsidRPr="00995BB5" w:rsidRDefault="00995BB5" w:rsidP="0099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BB5">
        <w:rPr>
          <w:rFonts w:ascii="Times New Roman" w:hAnsi="Times New Roman"/>
          <w:sz w:val="28"/>
          <w:szCs w:val="28"/>
          <w:lang w:eastAsia="ru-RU"/>
        </w:rPr>
        <w:t xml:space="preserve">«7. Комитет не вправе требовать от инвалида представления сведений, предусмотренных </w:t>
      </w:r>
      <w:hyperlink r:id="rId6" w:history="1">
        <w:r w:rsidRPr="00995BB5">
          <w:rPr>
            <w:rFonts w:ascii="Times New Roman" w:hAnsi="Times New Roman"/>
            <w:sz w:val="28"/>
            <w:szCs w:val="28"/>
            <w:lang w:eastAsia="ru-RU"/>
          </w:rPr>
          <w:t xml:space="preserve">подпунктами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«в», «г», «ж» </w:t>
        </w:r>
      </w:hyperlink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95BB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995BB5">
          <w:rPr>
            <w:rFonts w:ascii="Times New Roman" w:hAnsi="Times New Roman"/>
            <w:sz w:val="28"/>
            <w:szCs w:val="28"/>
            <w:lang w:eastAsia="ru-RU"/>
          </w:rPr>
          <w:t>и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995BB5">
          <w:rPr>
            <w:rFonts w:ascii="Times New Roman" w:hAnsi="Times New Roman"/>
            <w:sz w:val="28"/>
            <w:szCs w:val="28"/>
            <w:lang w:eastAsia="ru-RU"/>
          </w:rPr>
          <w:t xml:space="preserve"> пункта 3</w:t>
        </w:r>
      </w:hyperlink>
      <w:r w:rsidRPr="00995BB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 Инвалид вправе представить указанные документы в комитет по собственной инициативе.</w:t>
      </w:r>
    </w:p>
    <w:p w:rsidR="00995BB5" w:rsidRDefault="00995BB5" w:rsidP="0099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BB5">
        <w:rPr>
          <w:rFonts w:ascii="Times New Roman" w:hAnsi="Times New Roman"/>
          <w:sz w:val="28"/>
          <w:szCs w:val="28"/>
          <w:lang w:eastAsia="ru-RU"/>
        </w:rPr>
        <w:t xml:space="preserve">В случае если инвалид не представил документы, предусмотренные </w:t>
      </w:r>
      <w:hyperlink r:id="rId8" w:history="1">
        <w:r w:rsidRPr="00995BB5">
          <w:rPr>
            <w:rFonts w:ascii="Times New Roman" w:hAnsi="Times New Roman"/>
            <w:sz w:val="28"/>
            <w:szCs w:val="28"/>
            <w:lang w:eastAsia="ru-RU"/>
          </w:rPr>
          <w:t>подпунктами «в», «г»,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«</w:t>
        </w:r>
      </w:hyperlink>
      <w:r>
        <w:rPr>
          <w:rFonts w:ascii="Times New Roman" w:hAnsi="Times New Roman"/>
          <w:sz w:val="28"/>
          <w:szCs w:val="28"/>
          <w:lang w:eastAsia="ru-RU"/>
        </w:rPr>
        <w:t>з» –</w:t>
      </w:r>
      <w:r w:rsidRPr="00995BB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995BB5">
          <w:rPr>
            <w:rFonts w:ascii="Times New Roman" w:hAnsi="Times New Roman"/>
            <w:sz w:val="28"/>
            <w:szCs w:val="28"/>
            <w:lang w:eastAsia="ru-RU"/>
          </w:rPr>
          <w:t>и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995BB5">
          <w:rPr>
            <w:rFonts w:ascii="Times New Roman" w:hAnsi="Times New Roman"/>
            <w:sz w:val="28"/>
            <w:szCs w:val="28"/>
            <w:lang w:eastAsia="ru-RU"/>
          </w:rPr>
          <w:t xml:space="preserve"> пункта 3</w:t>
        </w:r>
      </w:hyperlink>
      <w:r w:rsidRPr="00995BB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комитет в порядке межведомственного информационного взаимодействия запрашивает сведения, в органах государственной власти, в органах местного самоуправления или в органах государственных внебюджетных фондов. Сведения, предусмотренные </w:t>
      </w:r>
      <w:hyperlink r:id="rId10" w:history="1">
        <w:r w:rsidRPr="00995BB5">
          <w:rPr>
            <w:rFonts w:ascii="Times New Roman" w:hAnsi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995BB5">
          <w:rPr>
            <w:rFonts w:ascii="Times New Roman" w:hAnsi="Times New Roman"/>
            <w:sz w:val="28"/>
            <w:szCs w:val="28"/>
            <w:lang w:eastAsia="ru-RU"/>
          </w:rPr>
          <w:t>ж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» </w:t>
        </w:r>
        <w:r w:rsidRPr="00995BB5">
          <w:rPr>
            <w:rFonts w:ascii="Times New Roman" w:hAnsi="Times New Roman"/>
            <w:sz w:val="28"/>
            <w:szCs w:val="28"/>
            <w:lang w:eastAsia="ru-RU"/>
          </w:rPr>
          <w:t>пункта 3</w:t>
        </w:r>
      </w:hyperlink>
      <w:r w:rsidRPr="00995BB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проверяются комитетом в государственной информационной системе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95BB5">
        <w:rPr>
          <w:rFonts w:ascii="Times New Roman" w:hAnsi="Times New Roman"/>
          <w:sz w:val="28"/>
          <w:szCs w:val="28"/>
          <w:lang w:eastAsia="ru-RU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95BB5">
        <w:rPr>
          <w:rFonts w:ascii="Times New Roman" w:hAnsi="Times New Roman"/>
          <w:sz w:val="28"/>
          <w:szCs w:val="28"/>
          <w:lang w:eastAsia="ru-RU"/>
        </w:rPr>
        <w:t>, расположенной на официальном сайте Федеральной службы по надзору в сфере образования и науки в информационно-теле</w:t>
      </w:r>
      <w:r>
        <w:rPr>
          <w:rFonts w:ascii="Times New Roman" w:hAnsi="Times New Roman"/>
          <w:sz w:val="28"/>
          <w:szCs w:val="28"/>
          <w:lang w:eastAsia="ru-RU"/>
        </w:rPr>
        <w:t>коммуникационной сети Интернет.».</w:t>
      </w:r>
    </w:p>
    <w:p w:rsidR="00D1589C" w:rsidRDefault="00332326" w:rsidP="00586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835">
        <w:rPr>
          <w:rFonts w:ascii="Times New Roman" w:hAnsi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</w:t>
      </w:r>
      <w:r w:rsidR="00D1589C">
        <w:rPr>
          <w:rFonts w:ascii="Times New Roman" w:hAnsi="Times New Roman"/>
          <w:sz w:val="28"/>
          <w:szCs w:val="28"/>
        </w:rPr>
        <w:t>.</w:t>
      </w:r>
    </w:p>
    <w:p w:rsidR="00332326" w:rsidRPr="00D45549" w:rsidRDefault="00332326" w:rsidP="00332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326" w:rsidRPr="00D45549" w:rsidRDefault="00332326" w:rsidP="00332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326" w:rsidRPr="00D45549" w:rsidRDefault="00332326" w:rsidP="00332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89C" w:rsidRDefault="00D1589C" w:rsidP="00332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332326" w:rsidRPr="00AF452D" w:rsidRDefault="00D1589C" w:rsidP="00332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2326" w:rsidRPr="00D45549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 xml:space="preserve">а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D45549" w:rsidRPr="00332326" w:rsidRDefault="00D45549" w:rsidP="00332326">
      <w:pPr>
        <w:rPr>
          <w:szCs w:val="28"/>
        </w:rPr>
      </w:pPr>
    </w:p>
    <w:sectPr w:rsidR="00D45549" w:rsidRPr="00332326" w:rsidSect="009170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7E" w:rsidRDefault="006E107E" w:rsidP="0091701F">
      <w:pPr>
        <w:spacing w:after="0" w:line="240" w:lineRule="auto"/>
      </w:pPr>
      <w:r>
        <w:separator/>
      </w:r>
    </w:p>
  </w:endnote>
  <w:endnote w:type="continuationSeparator" w:id="0">
    <w:p w:rsidR="006E107E" w:rsidRDefault="006E107E" w:rsidP="0091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5A" w:rsidRDefault="00AF44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5A" w:rsidRDefault="00AF44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5A" w:rsidRDefault="00AF4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7E" w:rsidRDefault="006E107E" w:rsidP="0091701F">
      <w:pPr>
        <w:spacing w:after="0" w:line="240" w:lineRule="auto"/>
      </w:pPr>
      <w:r>
        <w:separator/>
      </w:r>
    </w:p>
  </w:footnote>
  <w:footnote w:type="continuationSeparator" w:id="0">
    <w:p w:rsidR="006E107E" w:rsidRDefault="006E107E" w:rsidP="0091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5A" w:rsidRDefault="00AF44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5A" w:rsidRPr="0091701F" w:rsidRDefault="00AF445A">
    <w:pPr>
      <w:pStyle w:val="a5"/>
      <w:jc w:val="center"/>
      <w:rPr>
        <w:rFonts w:ascii="Times New Roman" w:hAnsi="Times New Roman"/>
      </w:rPr>
    </w:pPr>
    <w:r w:rsidRPr="0091701F">
      <w:rPr>
        <w:rFonts w:ascii="Times New Roman" w:hAnsi="Times New Roman"/>
      </w:rPr>
      <w:fldChar w:fldCharType="begin"/>
    </w:r>
    <w:r w:rsidRPr="0091701F">
      <w:rPr>
        <w:rFonts w:ascii="Times New Roman" w:hAnsi="Times New Roman"/>
      </w:rPr>
      <w:instrText>PAGE   \* MERGEFORMAT</w:instrText>
    </w:r>
    <w:r w:rsidRPr="0091701F">
      <w:rPr>
        <w:rFonts w:ascii="Times New Roman" w:hAnsi="Times New Roman"/>
      </w:rPr>
      <w:fldChar w:fldCharType="separate"/>
    </w:r>
    <w:r w:rsidR="00BC203C">
      <w:rPr>
        <w:rFonts w:ascii="Times New Roman" w:hAnsi="Times New Roman"/>
        <w:noProof/>
      </w:rPr>
      <w:t>2</w:t>
    </w:r>
    <w:r w:rsidRPr="0091701F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5A" w:rsidRPr="0091701F" w:rsidRDefault="00AF445A">
    <w:pPr>
      <w:pStyle w:val="a5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6-13'}"/>
    <w:docVar w:name="attr1#Наименование" w:val="VARCHAR#О внесении изменений в Порядок распоряжения средствами областного материнского (семейного) капитала, утвержденный постановлением правительства Еврейской автономной области «О реализации закона Еврейской автономной области от 29.06.2011 № 965-ОЗ «О дополнительных мерах социальной поддержки семей, имеющих детей»"/>
    <w:docVar w:name="attr2#Вид документа" w:val="OID_TYPE#620200006=Постановление правительства ЕАО"/>
    <w:docVar w:name="attr3#Автор" w:val="OID_TYPE#4234=Афанасьева Н.Ю."/>
    <w:docVar w:name="attr4#Дата поступления" w:val="DATE#{d '2019-04-29'}"/>
    <w:docVar w:name="attr5#Бланк" w:val="OID_TYPE#"/>
    <w:docVar w:name="ESED_ActEdition" w:val="4"/>
    <w:docVar w:name="ESED_AutorEdition" w:val="Пажинская М.Л."/>
    <w:docVar w:name="ESED_Edition" w:val="4"/>
    <w:docVar w:name="ESED_IDnum" w:val="Пажинская/2019-1512"/>
    <w:docVar w:name="ESED_Lock" w:val="1"/>
    <w:docVar w:name="SPD_Annotation" w:val="Пажинская/2019-1512(4)#О внесении изменений в Порядок распоряжения средствами областного материнского (семейного) капитала, утвержденный постановлением правительства Еврейской автономной области «О реализации закона Еврейской автономной области от 29.06.2011 № 965-ОЗ «О дополнительных мерах социальной поддержки семей, имеющих детей»#Постановление правительства ЕАО   Афанасьева Н.Ю.#Дата создания редакции: 13.06.2019"/>
    <w:docVar w:name="SPD_AreaName" w:val="Документ (ЕСЭД)"/>
    <w:docVar w:name="SPD_hostURL" w:val="base-eao"/>
    <w:docVar w:name="SPD_NumDoc" w:val="39184"/>
    <w:docVar w:name="SPD_vDir" w:val="spd"/>
  </w:docVars>
  <w:rsids>
    <w:rsidRoot w:val="00A54421"/>
    <w:rsid w:val="00015983"/>
    <w:rsid w:val="00037BE3"/>
    <w:rsid w:val="00056A6A"/>
    <w:rsid w:val="000D1D7B"/>
    <w:rsid w:val="000D518B"/>
    <w:rsid w:val="000F0B2C"/>
    <w:rsid w:val="001012FB"/>
    <w:rsid w:val="001434A1"/>
    <w:rsid w:val="001A6EE0"/>
    <w:rsid w:val="001D6CBE"/>
    <w:rsid w:val="001E3E6E"/>
    <w:rsid w:val="00222C23"/>
    <w:rsid w:val="002272B7"/>
    <w:rsid w:val="002372EA"/>
    <w:rsid w:val="00247C89"/>
    <w:rsid w:val="002A5D32"/>
    <w:rsid w:val="002D18E0"/>
    <w:rsid w:val="00332326"/>
    <w:rsid w:val="00381729"/>
    <w:rsid w:val="003E4B3B"/>
    <w:rsid w:val="003F304A"/>
    <w:rsid w:val="003F43B4"/>
    <w:rsid w:val="00404885"/>
    <w:rsid w:val="00440104"/>
    <w:rsid w:val="004704BB"/>
    <w:rsid w:val="004A6B41"/>
    <w:rsid w:val="004B6881"/>
    <w:rsid w:val="004D2719"/>
    <w:rsid w:val="004F25F2"/>
    <w:rsid w:val="00586774"/>
    <w:rsid w:val="00587B7A"/>
    <w:rsid w:val="00600A3C"/>
    <w:rsid w:val="0061408E"/>
    <w:rsid w:val="00620EEE"/>
    <w:rsid w:val="00654B4D"/>
    <w:rsid w:val="00655BD9"/>
    <w:rsid w:val="006649EC"/>
    <w:rsid w:val="00697FCB"/>
    <w:rsid w:val="006C603E"/>
    <w:rsid w:val="006E107E"/>
    <w:rsid w:val="00717D49"/>
    <w:rsid w:val="00733D20"/>
    <w:rsid w:val="00751472"/>
    <w:rsid w:val="007702E6"/>
    <w:rsid w:val="007A288E"/>
    <w:rsid w:val="007C5F14"/>
    <w:rsid w:val="008241C0"/>
    <w:rsid w:val="008458C5"/>
    <w:rsid w:val="00881CC4"/>
    <w:rsid w:val="008D0087"/>
    <w:rsid w:val="0091701F"/>
    <w:rsid w:val="0092106E"/>
    <w:rsid w:val="009268E1"/>
    <w:rsid w:val="00930C65"/>
    <w:rsid w:val="0093460E"/>
    <w:rsid w:val="009368BA"/>
    <w:rsid w:val="00966428"/>
    <w:rsid w:val="00994B38"/>
    <w:rsid w:val="00995BB5"/>
    <w:rsid w:val="00A54421"/>
    <w:rsid w:val="00A55531"/>
    <w:rsid w:val="00A65FD3"/>
    <w:rsid w:val="00AA375C"/>
    <w:rsid w:val="00AA5D9C"/>
    <w:rsid w:val="00AB2A3F"/>
    <w:rsid w:val="00AE20E2"/>
    <w:rsid w:val="00AF445A"/>
    <w:rsid w:val="00AF452D"/>
    <w:rsid w:val="00B317FB"/>
    <w:rsid w:val="00B412FD"/>
    <w:rsid w:val="00B423CF"/>
    <w:rsid w:val="00B67F41"/>
    <w:rsid w:val="00B81850"/>
    <w:rsid w:val="00B860A0"/>
    <w:rsid w:val="00B90CAD"/>
    <w:rsid w:val="00B933C6"/>
    <w:rsid w:val="00BA03F8"/>
    <w:rsid w:val="00BA3C90"/>
    <w:rsid w:val="00BB328E"/>
    <w:rsid w:val="00BC203C"/>
    <w:rsid w:val="00C309C2"/>
    <w:rsid w:val="00C939B1"/>
    <w:rsid w:val="00CA48BD"/>
    <w:rsid w:val="00CB7261"/>
    <w:rsid w:val="00CD249A"/>
    <w:rsid w:val="00CD2796"/>
    <w:rsid w:val="00D038E7"/>
    <w:rsid w:val="00D1589C"/>
    <w:rsid w:val="00D16E72"/>
    <w:rsid w:val="00D45549"/>
    <w:rsid w:val="00D46A25"/>
    <w:rsid w:val="00DE5FF6"/>
    <w:rsid w:val="00E25D49"/>
    <w:rsid w:val="00E452F6"/>
    <w:rsid w:val="00EB3835"/>
    <w:rsid w:val="00EC37B7"/>
    <w:rsid w:val="00EC4872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13F720-0862-4324-980A-D75DC6F4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8E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421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A54421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customStyle="1" w:styleId="ConsPlusNonformat">
    <w:name w:val="ConsPlusNonformat"/>
    <w:uiPriority w:val="99"/>
    <w:rsid w:val="00A5442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A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6B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1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701F"/>
    <w:rPr>
      <w:rFonts w:cs="Times New Roman"/>
    </w:rPr>
  </w:style>
  <w:style w:type="character" w:customStyle="1" w:styleId="1">
    <w:name w:val="Нижний колонтитул Знак1"/>
    <w:basedOn w:val="a0"/>
    <w:link w:val="a7"/>
    <w:uiPriority w:val="99"/>
    <w:locked/>
    <w:rsid w:val="0091701F"/>
    <w:rPr>
      <w:rFonts w:cs="Times New Roman"/>
    </w:rPr>
  </w:style>
  <w:style w:type="character" w:styleId="a8">
    <w:name w:val="Hyperlink"/>
    <w:basedOn w:val="a0"/>
    <w:uiPriority w:val="99"/>
    <w:rsid w:val="00222C23"/>
    <w:rPr>
      <w:rFonts w:cs="Times New Roman"/>
      <w:color w:val="0000FF"/>
      <w:u w:val="single"/>
    </w:rPr>
  </w:style>
  <w:style w:type="paragraph" w:styleId="a7">
    <w:name w:val="footer"/>
    <w:basedOn w:val="a"/>
    <w:link w:val="1"/>
    <w:uiPriority w:val="99"/>
    <w:rsid w:val="0091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semiHidden/>
    <w:rPr>
      <w:rFonts w:cs="Times New Roman"/>
      <w:lang w:eastAsia="en-US"/>
    </w:rPr>
  </w:style>
  <w:style w:type="character" w:customStyle="1" w:styleId="6">
    <w:name w:val="Нижний колонтитул Знак6"/>
    <w:basedOn w:val="a0"/>
    <w:uiPriority w:val="99"/>
    <w:semiHidden/>
    <w:rPr>
      <w:rFonts w:cs="Times New Roman"/>
      <w:lang w:val="x-none" w:eastAsia="en-US"/>
    </w:rPr>
  </w:style>
  <w:style w:type="character" w:customStyle="1" w:styleId="5">
    <w:name w:val="Нижний колонтитул Знак5"/>
    <w:basedOn w:val="a0"/>
    <w:uiPriority w:val="99"/>
    <w:semiHidden/>
    <w:rPr>
      <w:rFonts w:cs="Times New Roman"/>
      <w:lang w:val="x-none" w:eastAsia="en-US"/>
    </w:rPr>
  </w:style>
  <w:style w:type="character" w:customStyle="1" w:styleId="4">
    <w:name w:val="Нижний колонтитул Знак4"/>
    <w:basedOn w:val="a0"/>
    <w:uiPriority w:val="99"/>
    <w:semiHidden/>
    <w:rPr>
      <w:rFonts w:cs="Times New Roman"/>
      <w:lang w:val="x-none" w:eastAsia="en-US"/>
    </w:rPr>
  </w:style>
  <w:style w:type="character" w:customStyle="1" w:styleId="3">
    <w:name w:val="Нижний колонтитул Знак3"/>
    <w:basedOn w:val="a0"/>
    <w:uiPriority w:val="99"/>
    <w:semiHidden/>
    <w:rPr>
      <w:rFonts w:cs="Times New Roman"/>
      <w:lang w:val="x-none" w:eastAsia="en-US"/>
    </w:rPr>
  </w:style>
  <w:style w:type="character" w:customStyle="1" w:styleId="2">
    <w:name w:val="Нижний колонтитул Знак2"/>
    <w:basedOn w:val="a0"/>
    <w:uiPriority w:val="99"/>
    <w:locked/>
    <w:rsid w:val="00CD27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B710BA20C5FBA805F8CB08F6BE886D035238C857918A91A12B795E8785625541BCC84B486CBB348956C51D81B4953AA4B40DC2C40FF5F3ECC2FG114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9B710BA20C5FBA805F8CB08F6BE886D035238C857918A91A12B795E8785625541BCC84B486CBB348956F5CD81B4953AA4B40DC2C40FF5F3ECC2FG114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9B710BA20C5FBA805F8CB08F6BE886D035238C857918A91A12B795E8785625541BCC84B486CBB348956C51D81B4953AA4B40DC2C40FF5F3ECC2FG114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29B710BA20C5FBA805F8CB08F6BE886D035238C857918A91A12B795E8785625541BCC84B486CBB348956C51D81B4953AA4B40DC2C40FF5F3ECC2FG11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29B710BA20C5FBA805F8CB08F6BE886D035238C857918A91A12B795E8785625541BCC84B486CBB348956F5CD81B4953AA4B40DC2C40FF5F3ECC2FG114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закона Еврейской автономной области от18</vt:lpstr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закона Еврейской автономной области от18</dc:title>
  <dc:subject/>
  <dc:creator>Мамчикова Ольга Александровна</dc:creator>
  <cp:keywords/>
  <dc:description/>
  <cp:lastModifiedBy>Рыбакова Анна Максимовна</cp:lastModifiedBy>
  <cp:revision>2</cp:revision>
  <cp:lastPrinted>2019-03-07T00:57:00Z</cp:lastPrinted>
  <dcterms:created xsi:type="dcterms:W3CDTF">2020-05-08T01:45:00Z</dcterms:created>
  <dcterms:modified xsi:type="dcterms:W3CDTF">2020-05-08T01:45:00Z</dcterms:modified>
</cp:coreProperties>
</file>